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5793" w:rsidRDefault="00B55793" w:rsidP="00B5579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55793">
        <w:rPr>
          <w:rFonts w:ascii="Times New Roman" w:hAnsi="Times New Roman" w:cs="Times New Roman"/>
          <w:sz w:val="28"/>
          <w:szCs w:val="28"/>
        </w:rPr>
        <w:t>Гідні творити майбутнє України</w:t>
      </w:r>
    </w:p>
    <w:p w:rsidR="00B55793" w:rsidRPr="00B55793" w:rsidRDefault="00B55793" w:rsidP="00750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5793">
        <w:rPr>
          <w:rFonts w:ascii="Times New Roman" w:hAnsi="Times New Roman" w:cs="Times New Roman"/>
          <w:sz w:val="28"/>
          <w:szCs w:val="28"/>
        </w:rPr>
        <w:t>Щорічно, 21 листопада, в Україні відзначають День Гідності та Свободи. Свято присвячен</w:t>
      </w:r>
      <w:r w:rsidR="00750668">
        <w:rPr>
          <w:rFonts w:ascii="Times New Roman" w:hAnsi="Times New Roman" w:cs="Times New Roman"/>
          <w:sz w:val="28"/>
          <w:szCs w:val="28"/>
        </w:rPr>
        <w:t>е</w:t>
      </w:r>
      <w:r w:rsidRPr="00B55793">
        <w:rPr>
          <w:rFonts w:ascii="Times New Roman" w:hAnsi="Times New Roman" w:cs="Times New Roman"/>
          <w:sz w:val="28"/>
          <w:szCs w:val="28"/>
        </w:rPr>
        <w:t xml:space="preserve"> двом доленосним подіям нашої держави: Помаранчевій революції 2004 року та Революції Гідності, яка розпочалася </w:t>
      </w:r>
      <w:r w:rsidR="00750668">
        <w:rPr>
          <w:rFonts w:ascii="Times New Roman" w:hAnsi="Times New Roman" w:cs="Times New Roman"/>
          <w:sz w:val="28"/>
          <w:szCs w:val="28"/>
        </w:rPr>
        <w:t>у</w:t>
      </w:r>
      <w:r w:rsidRPr="00B55793">
        <w:rPr>
          <w:rFonts w:ascii="Times New Roman" w:hAnsi="Times New Roman" w:cs="Times New Roman"/>
          <w:sz w:val="28"/>
          <w:szCs w:val="28"/>
        </w:rPr>
        <w:t xml:space="preserve"> 2013 році.</w:t>
      </w:r>
    </w:p>
    <w:p w:rsidR="00B55793" w:rsidRPr="00B55793" w:rsidRDefault="00B55793" w:rsidP="00750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793">
        <w:rPr>
          <w:rFonts w:ascii="Times New Roman" w:hAnsi="Times New Roman" w:cs="Times New Roman"/>
          <w:sz w:val="28"/>
          <w:szCs w:val="28"/>
        </w:rPr>
        <w:t xml:space="preserve">         Згідно указу п’ятого президента України від 13 листопада 2014 року свято було встановлено «з метою утвердження в Україні ідеалів свободи і демократії, збереження та донесення до сучасного і майбутніх поколінь об'єктивної інформації про доленосні події в Україні початку XXI століття, а також віддання належної шани патріотизму й мужності громадян, які восени 2004 року та у листопаді 2013 року — лютому 2014 року постали на захист демократичних цінностей, прав і свобод людини і громадянина, національних інтересів нашої держави та її європейського вибору…»</w:t>
      </w:r>
    </w:p>
    <w:p w:rsidR="00B55793" w:rsidRPr="00B55793" w:rsidRDefault="00B55793" w:rsidP="00750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5793">
        <w:rPr>
          <w:rFonts w:ascii="Times New Roman" w:hAnsi="Times New Roman" w:cs="Times New Roman"/>
          <w:sz w:val="28"/>
          <w:szCs w:val="28"/>
        </w:rPr>
        <w:t>21 листопада 2004 року відбувся другий тур голосування на виборах президента</w:t>
      </w:r>
      <w:r w:rsidR="00083B76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B55793">
        <w:rPr>
          <w:rFonts w:ascii="Times New Roman" w:hAnsi="Times New Roman" w:cs="Times New Roman"/>
          <w:sz w:val="28"/>
          <w:szCs w:val="28"/>
        </w:rPr>
        <w:t>. Наступного дня ЦВК оприлюднило результати виборів, які не збігалися з результатами екзит</w:t>
      </w:r>
      <w:r w:rsidR="005B576A">
        <w:rPr>
          <w:rFonts w:ascii="Times New Roman" w:hAnsi="Times New Roman" w:cs="Times New Roman"/>
          <w:sz w:val="28"/>
          <w:szCs w:val="28"/>
        </w:rPr>
        <w:t>-</w:t>
      </w:r>
      <w:r w:rsidRPr="00B55793">
        <w:rPr>
          <w:rFonts w:ascii="Times New Roman" w:hAnsi="Times New Roman" w:cs="Times New Roman"/>
          <w:sz w:val="28"/>
          <w:szCs w:val="28"/>
        </w:rPr>
        <w:t xml:space="preserve">полів. В результаті люди вийшли на Майдан, </w:t>
      </w:r>
      <w:r w:rsidR="00083B76" w:rsidRPr="00083B76">
        <w:rPr>
          <w:rFonts w:ascii="Times New Roman" w:hAnsi="Times New Roman" w:cs="Times New Roman"/>
          <w:sz w:val="28"/>
          <w:szCs w:val="28"/>
        </w:rPr>
        <w:t>на акцію непокори проти масової</w:t>
      </w:r>
      <w:r w:rsidRPr="00083B76">
        <w:rPr>
          <w:rFonts w:ascii="Times New Roman" w:hAnsi="Times New Roman" w:cs="Times New Roman"/>
          <w:sz w:val="28"/>
          <w:szCs w:val="28"/>
        </w:rPr>
        <w:t xml:space="preserve"> </w:t>
      </w:r>
      <w:r w:rsidR="00083B76">
        <w:rPr>
          <w:rFonts w:ascii="Times New Roman" w:hAnsi="Times New Roman" w:cs="Times New Roman"/>
          <w:sz w:val="28"/>
          <w:szCs w:val="28"/>
        </w:rPr>
        <w:t>фальсифікації, що вплинула</w:t>
      </w:r>
      <w:r w:rsidRPr="00B55793">
        <w:rPr>
          <w:rFonts w:ascii="Times New Roman" w:hAnsi="Times New Roman" w:cs="Times New Roman"/>
          <w:sz w:val="28"/>
          <w:szCs w:val="28"/>
        </w:rPr>
        <w:t xml:space="preserve"> на результат виборів.</w:t>
      </w:r>
    </w:p>
    <w:p w:rsidR="001038C2" w:rsidRDefault="00B55793" w:rsidP="00750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5793">
        <w:rPr>
          <w:rFonts w:ascii="Times New Roman" w:hAnsi="Times New Roman" w:cs="Times New Roman"/>
          <w:sz w:val="28"/>
          <w:szCs w:val="28"/>
        </w:rPr>
        <w:t xml:space="preserve">А 21 листопада 2013 року тодішній уряд оголосив про відмову від підписання угоди про асоціацію з Європейським союзом. І ввечері цього ж дня почалися </w:t>
      </w:r>
      <w:bookmarkStart w:id="0" w:name="_GoBack"/>
      <w:bookmarkEnd w:id="0"/>
      <w:r w:rsidRPr="00B55793">
        <w:rPr>
          <w:rFonts w:ascii="Times New Roman" w:hAnsi="Times New Roman" w:cs="Times New Roman"/>
          <w:sz w:val="28"/>
          <w:szCs w:val="28"/>
        </w:rPr>
        <w:t xml:space="preserve">акції протестів. Але найтрагічнішим було те, що </w:t>
      </w:r>
      <w:r w:rsidR="00750668">
        <w:rPr>
          <w:rFonts w:ascii="Times New Roman" w:hAnsi="Times New Roman" w:cs="Times New Roman"/>
          <w:sz w:val="28"/>
          <w:szCs w:val="28"/>
        </w:rPr>
        <w:t xml:space="preserve">на цей </w:t>
      </w:r>
      <w:r w:rsidRPr="00B55793">
        <w:rPr>
          <w:rFonts w:ascii="Times New Roman" w:hAnsi="Times New Roman" w:cs="Times New Roman"/>
          <w:sz w:val="28"/>
          <w:szCs w:val="28"/>
        </w:rPr>
        <w:t>раз, на відміну від подій Помаранчевої революції, відстоювання власної гідності та свободи вартувало</w:t>
      </w:r>
      <w:r w:rsidR="00D07DA0" w:rsidRPr="00D07DA0">
        <w:rPr>
          <w:rFonts w:ascii="Times New Roman" w:hAnsi="Times New Roman" w:cs="Times New Roman"/>
          <w:sz w:val="28"/>
          <w:szCs w:val="28"/>
        </w:rPr>
        <w:t xml:space="preserve"> життя </w:t>
      </w:r>
      <w:r w:rsidR="00940A1D">
        <w:rPr>
          <w:rFonts w:ascii="Times New Roman" w:hAnsi="Times New Roman" w:cs="Times New Roman"/>
          <w:sz w:val="28"/>
          <w:szCs w:val="28"/>
        </w:rPr>
        <w:t xml:space="preserve">понад </w:t>
      </w:r>
      <w:r w:rsidR="00D07DA0" w:rsidRPr="00D07DA0">
        <w:rPr>
          <w:rFonts w:ascii="Times New Roman" w:hAnsi="Times New Roman" w:cs="Times New Roman"/>
          <w:sz w:val="28"/>
          <w:szCs w:val="28"/>
        </w:rPr>
        <w:t>сотн</w:t>
      </w:r>
      <w:r w:rsidR="00D07DA0">
        <w:rPr>
          <w:rFonts w:ascii="Times New Roman" w:hAnsi="Times New Roman" w:cs="Times New Roman"/>
          <w:sz w:val="28"/>
          <w:szCs w:val="28"/>
        </w:rPr>
        <w:t>і</w:t>
      </w:r>
      <w:r w:rsidR="001038C2">
        <w:rPr>
          <w:rFonts w:ascii="Times New Roman" w:hAnsi="Times New Roman" w:cs="Times New Roman"/>
          <w:sz w:val="28"/>
          <w:szCs w:val="28"/>
        </w:rPr>
        <w:t xml:space="preserve"> люд</w:t>
      </w:r>
      <w:r w:rsidR="00750668">
        <w:rPr>
          <w:rFonts w:ascii="Times New Roman" w:hAnsi="Times New Roman" w:cs="Times New Roman"/>
          <w:sz w:val="28"/>
          <w:szCs w:val="28"/>
        </w:rPr>
        <w:t>ей</w:t>
      </w:r>
      <w:r w:rsidR="00D07DA0">
        <w:rPr>
          <w:rFonts w:ascii="Times New Roman" w:hAnsi="Times New Roman" w:cs="Times New Roman"/>
          <w:sz w:val="28"/>
          <w:szCs w:val="28"/>
        </w:rPr>
        <w:t>.</w:t>
      </w:r>
    </w:p>
    <w:p w:rsidR="00B55793" w:rsidRDefault="00B55793" w:rsidP="00750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793">
        <w:rPr>
          <w:rFonts w:ascii="Times New Roman" w:hAnsi="Times New Roman" w:cs="Times New Roman"/>
          <w:sz w:val="28"/>
          <w:szCs w:val="28"/>
        </w:rPr>
        <w:t xml:space="preserve"> </w:t>
      </w:r>
      <w:r w:rsidR="001038C2">
        <w:rPr>
          <w:rFonts w:ascii="Times New Roman" w:hAnsi="Times New Roman" w:cs="Times New Roman"/>
          <w:sz w:val="28"/>
          <w:szCs w:val="28"/>
        </w:rPr>
        <w:t xml:space="preserve">        </w:t>
      </w:r>
      <w:r w:rsidR="001038C2" w:rsidRPr="001038C2">
        <w:rPr>
          <w:rFonts w:ascii="Times New Roman" w:hAnsi="Times New Roman" w:cs="Times New Roman"/>
          <w:sz w:val="28"/>
          <w:szCs w:val="28"/>
        </w:rPr>
        <w:t>Українці завжди боролися і продовжують відстоювати справедливість, свою гідність та свободу, незалежність для с</w:t>
      </w:r>
      <w:r w:rsidR="001038C2">
        <w:rPr>
          <w:rFonts w:ascii="Times New Roman" w:hAnsi="Times New Roman" w:cs="Times New Roman"/>
          <w:sz w:val="28"/>
          <w:szCs w:val="28"/>
        </w:rPr>
        <w:t>воєї країни та її європейське майбутнє.</w:t>
      </w:r>
    </w:p>
    <w:p w:rsidR="00B55793" w:rsidRPr="00B55793" w:rsidRDefault="00B55793" w:rsidP="00750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5793">
        <w:rPr>
          <w:rFonts w:ascii="Times New Roman" w:hAnsi="Times New Roman" w:cs="Times New Roman"/>
          <w:sz w:val="28"/>
          <w:szCs w:val="28"/>
        </w:rPr>
        <w:t>День Гідності та Свободи – особлива дат</w:t>
      </w:r>
      <w:r w:rsidR="001038C2">
        <w:rPr>
          <w:rFonts w:ascii="Times New Roman" w:hAnsi="Times New Roman" w:cs="Times New Roman"/>
          <w:sz w:val="28"/>
          <w:szCs w:val="28"/>
        </w:rPr>
        <w:t>а для кожного свідомого громадянина</w:t>
      </w:r>
      <w:r w:rsidRPr="00B55793">
        <w:rPr>
          <w:rFonts w:ascii="Times New Roman" w:hAnsi="Times New Roman" w:cs="Times New Roman"/>
          <w:sz w:val="28"/>
          <w:szCs w:val="28"/>
        </w:rPr>
        <w:t>, для кожного справжнього патріота, адже саме в цей день найгостріше відчувається сила єдності та безмежна гордість за те, що наша Батьківщина багата на справжніх героїв з великим серцем і високим духом, спроможних захистити національну свободу та боротися за щасливе майбутнє прийдешніх поколінь.</w:t>
      </w:r>
    </w:p>
    <w:p w:rsidR="00EB78AD" w:rsidRPr="00B55793" w:rsidRDefault="00B55793" w:rsidP="00750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5793">
        <w:rPr>
          <w:rFonts w:ascii="Times New Roman" w:hAnsi="Times New Roman" w:cs="Times New Roman"/>
          <w:sz w:val="28"/>
          <w:szCs w:val="28"/>
        </w:rPr>
        <w:t>Бережімо пам’ять про подвиги наших Героїв, шануймо їх незламну силу волі, мужність та відвагу!</w:t>
      </w:r>
    </w:p>
    <w:sectPr w:rsidR="00EB78AD" w:rsidRPr="00B5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22"/>
    <w:rsid w:val="00083B76"/>
    <w:rsid w:val="001038C2"/>
    <w:rsid w:val="001A19FD"/>
    <w:rsid w:val="005B576A"/>
    <w:rsid w:val="00750668"/>
    <w:rsid w:val="00940A1D"/>
    <w:rsid w:val="00B55793"/>
    <w:rsid w:val="00D07DA0"/>
    <w:rsid w:val="00E52322"/>
    <w:rsid w:val="00EB78AD"/>
    <w:rsid w:val="00E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5DF4D-5E45-4243-BC24-ED528153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2021-11-14T10:15:00Z</dcterms:created>
  <dcterms:modified xsi:type="dcterms:W3CDTF">2021-11-15T10:39:00Z</dcterms:modified>
</cp:coreProperties>
</file>